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639" w:type="dxa"/>
        <w:tblInd w:w="0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831"/>
        <w:gridCol w:w="2739"/>
        <w:gridCol w:w="4069"/>
      </w:tblGrid>
      <w:tr w:rsidR="00310438" w:rsidRPr="0052402C" w:rsidTr="00220046">
        <w:trPr>
          <w:trHeight w:val="568"/>
        </w:trPr>
        <w:tc>
          <w:tcPr>
            <w:tcW w:w="28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10438" w:rsidRPr="00140F74" w:rsidRDefault="00310438" w:rsidP="00220046">
            <w:pPr>
              <w:rPr>
                <w:sz w:val="28"/>
                <w:szCs w:val="28"/>
                <w:lang w:eastAsia="ru-RU"/>
              </w:rPr>
            </w:pPr>
            <w:r w:rsidRPr="00140F74">
              <w:rPr>
                <w:rFonts w:ascii="Calibri" w:eastAsia="Calibri" w:hAnsi="Calibri" w:cstheme="minorBidi"/>
                <w:sz w:val="24"/>
                <w:szCs w:val="24"/>
              </w:rPr>
              <w:object w:dxaOrig="145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50.25pt" o:ole="" filled="t">
                  <v:imagedata r:id="rId5" o:title=""/>
                </v:shape>
                <o:OLEObject Type="Embed" ProgID="CorelDRAW.Graphic.9" ShapeID="_x0000_i1025" DrawAspect="Content" ObjectID="_1648284302" r:id="rId6"/>
              </w:object>
            </w:r>
          </w:p>
        </w:tc>
        <w:tc>
          <w:tcPr>
            <w:tcW w:w="273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10438" w:rsidRPr="00140F74" w:rsidRDefault="00310438" w:rsidP="002200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ЦЕНТР</w:t>
            </w:r>
          </w:p>
          <w:p w:rsidR="00310438" w:rsidRPr="00140F74" w:rsidRDefault="00310438" w:rsidP="00220046">
            <w:pPr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 xml:space="preserve">Оценки </w:t>
            </w:r>
          </w:p>
          <w:p w:rsidR="00310438" w:rsidRPr="00140F74" w:rsidRDefault="00310438" w:rsidP="00220046">
            <w:pPr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Качества</w:t>
            </w:r>
          </w:p>
          <w:p w:rsidR="00310438" w:rsidRPr="00140F74" w:rsidRDefault="00310438" w:rsidP="00220046">
            <w:pPr>
              <w:rPr>
                <w:sz w:val="28"/>
                <w:szCs w:val="28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0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г. Пермь, ул. Пермская, 74</w:t>
            </w:r>
          </w:p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eastAsia="ru-RU"/>
              </w:rPr>
            </w:pPr>
            <w:r w:rsidRPr="00140F74">
              <w:rPr>
                <w:sz w:val="24"/>
                <w:szCs w:val="24"/>
                <w:lang w:eastAsia="ru-RU"/>
              </w:rPr>
              <w:t>тел.: 210-14-60, 210-15-57</w:t>
            </w:r>
          </w:p>
          <w:p w:rsidR="00310438" w:rsidRPr="00140F74" w:rsidRDefault="00310438" w:rsidP="00220046">
            <w:pPr>
              <w:jc w:val="center"/>
              <w:rPr>
                <w:sz w:val="24"/>
                <w:szCs w:val="24"/>
                <w:lang w:val="de-DE" w:eastAsia="ru-RU"/>
              </w:rPr>
            </w:pPr>
            <w:proofErr w:type="spellStart"/>
            <w:r w:rsidRPr="00140F74">
              <w:rPr>
                <w:sz w:val="24"/>
                <w:szCs w:val="24"/>
                <w:lang w:val="de-DE" w:eastAsia="ru-RU"/>
              </w:rPr>
              <w:t>e-mail</w:t>
            </w:r>
            <w:proofErr w:type="spellEnd"/>
            <w:r w:rsidRPr="00140F74">
              <w:rPr>
                <w:sz w:val="24"/>
                <w:szCs w:val="24"/>
                <w:lang w:val="de-DE" w:eastAsia="ru-RU"/>
              </w:rPr>
              <w:t xml:space="preserve">: </w:t>
            </w:r>
            <w:hyperlink r:id="rId7" w:history="1">
              <w:r w:rsidRPr="00140F74">
                <w:rPr>
                  <w:color w:val="0000FF"/>
                  <w:sz w:val="24"/>
                  <w:szCs w:val="24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310438" w:rsidRPr="0074575D" w:rsidRDefault="00310438" w:rsidP="00310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59_7100_2020_</w:t>
      </w:r>
      <w:r w:rsidR="0052402C">
        <w:rPr>
          <w:rFonts w:ascii="Times New Roman" w:hAnsi="Times New Roman" w:cs="Times New Roman"/>
          <w:sz w:val="28"/>
          <w:szCs w:val="28"/>
        </w:rPr>
        <w:t>13</w:t>
      </w:r>
      <w:r w:rsidR="00B03B3E">
        <w:rPr>
          <w:rFonts w:ascii="Times New Roman" w:hAnsi="Times New Roman" w:cs="Times New Roman"/>
          <w:sz w:val="28"/>
          <w:szCs w:val="28"/>
        </w:rPr>
        <w:t>_</w:t>
      </w:r>
      <w:r w:rsidR="00FE01D1">
        <w:rPr>
          <w:rFonts w:ascii="Times New Roman" w:hAnsi="Times New Roman" w:cs="Times New Roman"/>
          <w:sz w:val="28"/>
          <w:szCs w:val="28"/>
        </w:rPr>
        <w:t>04</w:t>
      </w:r>
    </w:p>
    <w:p w:rsidR="00310438" w:rsidRPr="00245C4F" w:rsidRDefault="00310438" w:rsidP="003104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C4F">
        <w:rPr>
          <w:rFonts w:ascii="Times New Roman" w:hAnsi="Times New Roman" w:cs="Times New Roman"/>
          <w:b/>
          <w:sz w:val="20"/>
          <w:szCs w:val="20"/>
        </w:rPr>
        <w:t>РЕГИОНАЛЬНЫЙ ЦЕНТР ОБРАБОТКИ ИНФОРМАЦИИ ПЕРМСКИЙ КРАЙ</w:t>
      </w:r>
    </w:p>
    <w:p w:rsidR="00310438" w:rsidRPr="00245C4F" w:rsidRDefault="00310438" w:rsidP="00310438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0438" w:rsidRDefault="001A5FDF" w:rsidP="001A5F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057E7">
        <w:rPr>
          <w:rFonts w:ascii="Times New Roman" w:hAnsi="Times New Roman" w:cs="Times New Roman"/>
          <w:sz w:val="24"/>
          <w:szCs w:val="24"/>
        </w:rPr>
        <w:t xml:space="preserve">Руководителям МОУО </w:t>
      </w:r>
    </w:p>
    <w:p w:rsidR="0052402C" w:rsidRPr="006057E7" w:rsidRDefault="0052402C" w:rsidP="001A5F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6057E7" w:rsidRPr="006057E7" w:rsidRDefault="006057E7" w:rsidP="001A5FD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057E7" w:rsidRPr="006057E7" w:rsidRDefault="006057E7" w:rsidP="006057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57E7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6057E7" w:rsidRPr="006057E7" w:rsidRDefault="006057E7" w:rsidP="006057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057E7" w:rsidRDefault="0052402C" w:rsidP="003D059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Информирую о размещении на сайте ГАУ ДПО «Институт развития образования Пермского края» в разделе Приоритеты/Поддержка дистанционного обеспечения раздела «Подготовка к ЕГЭ и ОГЭ».</w:t>
      </w:r>
      <w:r w:rsidR="00B138AA" w:rsidRPr="00B138AA">
        <w:t xml:space="preserve"> </w:t>
      </w:r>
      <w:hyperlink r:id="rId8" w:history="1">
        <w:r w:rsidR="00B138AA" w:rsidRPr="00FD1628">
          <w:rPr>
            <w:rStyle w:val="a5"/>
            <w:rFonts w:ascii="Times New Roman" w:hAnsi="Times New Roman" w:cs="Times New Roman"/>
            <w:sz w:val="24"/>
            <w:szCs w:val="24"/>
          </w:rPr>
          <w:t>http://iro.perm.ru/proekty_sub3_sub1.html</w:t>
        </w:r>
      </w:hyperlink>
      <w:r w:rsidR="00B13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данном разделе размещены ссылки на просмотр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видеоконсультаций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AA">
        <w:rPr>
          <w:rFonts w:ascii="Times New Roman" w:hAnsi="Times New Roman" w:cs="Times New Roman"/>
          <w:sz w:val="24"/>
          <w:szCs w:val="24"/>
        </w:rPr>
        <w:t xml:space="preserve"> по подготовке к ЕГЭ и ОГЭ ведущих экспертов Пермского края по учебным предметам- председателей региональных предметных комиссий по проверке ЕГЭ и ОГЭ. </w:t>
      </w:r>
    </w:p>
    <w:p w:rsidR="00B138AA" w:rsidRDefault="00B138AA" w:rsidP="003D059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Видеоконсультации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596">
        <w:rPr>
          <w:rFonts w:ascii="Times New Roman" w:hAnsi="Times New Roman" w:cs="Times New Roman"/>
          <w:sz w:val="24"/>
          <w:szCs w:val="24"/>
        </w:rPr>
        <w:t xml:space="preserve">предназначены для обучающихся  и учителей. В последствии </w:t>
      </w:r>
      <w:bookmarkStart w:id="0" w:name="_GoBack"/>
      <w:bookmarkEnd w:id="0"/>
      <w:r w:rsidR="003D0596">
        <w:rPr>
          <w:rFonts w:ascii="Times New Roman" w:hAnsi="Times New Roman" w:cs="Times New Roman"/>
          <w:sz w:val="24"/>
          <w:szCs w:val="24"/>
        </w:rPr>
        <w:t xml:space="preserve">ссылки на просмотр консультаций будут заменены на оцифрованные  видеофайлы и будет организован форум для участников ЕГЭ и ОГЭ , где они смогут задать необходимые вопросы и получить комментарии экспертов по подготовке к экзаменам. Ссылку на форум направим дополнительно. </w:t>
      </w:r>
    </w:p>
    <w:p w:rsidR="003D0596" w:rsidRPr="006057E7" w:rsidRDefault="003D0596" w:rsidP="003D0596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сообщаю, что в настоящее время, в связи с происшедшим  сбоем на платформе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, </w:t>
      </w:r>
      <w:r w:rsidRPr="003D0596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просмотре </w:t>
      </w:r>
      <w:r w:rsidRPr="003D0596">
        <w:rPr>
          <w:rFonts w:ascii="Times New Roman" w:hAnsi="Times New Roman" w:cs="Times New Roman"/>
          <w:sz w:val="24"/>
          <w:szCs w:val="24"/>
        </w:rPr>
        <w:t xml:space="preserve"> консультаций</w:t>
      </w:r>
      <w:r>
        <w:rPr>
          <w:rFonts w:ascii="Times New Roman" w:hAnsi="Times New Roman" w:cs="Times New Roman"/>
          <w:sz w:val="24"/>
          <w:szCs w:val="24"/>
        </w:rPr>
        <w:t xml:space="preserve"> за 10-11.04. отсутствуют презентации. Данная проблема решается. </w:t>
      </w:r>
    </w:p>
    <w:p w:rsidR="00310438" w:rsidRPr="006057E7" w:rsidRDefault="00310438" w:rsidP="00310438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057E7">
        <w:rPr>
          <w:rFonts w:ascii="Times New Roman" w:hAnsi="Times New Roman" w:cs="Times New Roman"/>
          <w:sz w:val="24"/>
          <w:szCs w:val="24"/>
        </w:rPr>
        <w:t xml:space="preserve">Начальник ЦОКО, руководитель РЦОИ        </w:t>
      </w:r>
      <w:r w:rsidRPr="006057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54EB2" wp14:editId="6318E5B8">
            <wp:extent cx="1200785" cy="7073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57E7">
        <w:rPr>
          <w:rFonts w:ascii="Times New Roman" w:hAnsi="Times New Roman" w:cs="Times New Roman"/>
          <w:sz w:val="24"/>
          <w:szCs w:val="24"/>
        </w:rPr>
        <w:t>М.С. Черепанов</w:t>
      </w:r>
    </w:p>
    <w:sectPr w:rsidR="00310438" w:rsidRPr="0060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7E4C"/>
    <w:multiLevelType w:val="hybridMultilevel"/>
    <w:tmpl w:val="BF467744"/>
    <w:lvl w:ilvl="0" w:tplc="A80A07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754133"/>
    <w:multiLevelType w:val="hybridMultilevel"/>
    <w:tmpl w:val="B4A6D78A"/>
    <w:lvl w:ilvl="0" w:tplc="0C6E1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125CD"/>
    <w:multiLevelType w:val="hybridMultilevel"/>
    <w:tmpl w:val="A9D03ADE"/>
    <w:lvl w:ilvl="0" w:tplc="3CFCEBC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23BE75A3"/>
    <w:multiLevelType w:val="hybridMultilevel"/>
    <w:tmpl w:val="9384DA1E"/>
    <w:lvl w:ilvl="0" w:tplc="2D3EEB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441C2C72"/>
    <w:multiLevelType w:val="hybridMultilevel"/>
    <w:tmpl w:val="0990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530F9"/>
    <w:multiLevelType w:val="hybridMultilevel"/>
    <w:tmpl w:val="9B50BA9A"/>
    <w:lvl w:ilvl="0" w:tplc="2BD85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38"/>
    <w:rsid w:val="00081498"/>
    <w:rsid w:val="00165971"/>
    <w:rsid w:val="001A5FDF"/>
    <w:rsid w:val="001C098A"/>
    <w:rsid w:val="002633D6"/>
    <w:rsid w:val="00284058"/>
    <w:rsid w:val="002C4736"/>
    <w:rsid w:val="00310438"/>
    <w:rsid w:val="00393554"/>
    <w:rsid w:val="003C7697"/>
    <w:rsid w:val="003D0596"/>
    <w:rsid w:val="003F471E"/>
    <w:rsid w:val="004B0A82"/>
    <w:rsid w:val="0052402C"/>
    <w:rsid w:val="00600671"/>
    <w:rsid w:val="006057E7"/>
    <w:rsid w:val="006306CE"/>
    <w:rsid w:val="0066210D"/>
    <w:rsid w:val="00687BB4"/>
    <w:rsid w:val="006960EE"/>
    <w:rsid w:val="006D5D0D"/>
    <w:rsid w:val="00773720"/>
    <w:rsid w:val="008D0F14"/>
    <w:rsid w:val="00980F94"/>
    <w:rsid w:val="00AD3534"/>
    <w:rsid w:val="00B03B3E"/>
    <w:rsid w:val="00B138AA"/>
    <w:rsid w:val="00BD01EF"/>
    <w:rsid w:val="00BD51F7"/>
    <w:rsid w:val="00C43B2B"/>
    <w:rsid w:val="00D17DBA"/>
    <w:rsid w:val="00D320C0"/>
    <w:rsid w:val="00D324C5"/>
    <w:rsid w:val="00D4350D"/>
    <w:rsid w:val="00DB1D74"/>
    <w:rsid w:val="00FC5CE3"/>
    <w:rsid w:val="00FE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5B940-9065-46C2-A25A-0B474BB1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1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438"/>
    <w:pPr>
      <w:ind w:left="720"/>
      <w:contextualSpacing/>
    </w:pPr>
  </w:style>
  <w:style w:type="table" w:styleId="a3">
    <w:name w:val="Table Grid"/>
    <w:basedOn w:val="a1"/>
    <w:uiPriority w:val="39"/>
    <w:rsid w:val="0031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D5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perm.ru/proekty_sub3_sub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qa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Михаил Черепанов</cp:lastModifiedBy>
  <cp:revision>5</cp:revision>
  <dcterms:created xsi:type="dcterms:W3CDTF">2020-04-13T06:41:00Z</dcterms:created>
  <dcterms:modified xsi:type="dcterms:W3CDTF">2020-04-13T06:59:00Z</dcterms:modified>
</cp:coreProperties>
</file>